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0"/>
        <w:gridCol w:w="7150"/>
      </w:tblGrid>
      <w:tr w:rsidR="005B6504" w:rsidRPr="002F6489" w:rsidTr="00262759">
        <w:trPr>
          <w:trHeight w:val="283"/>
        </w:trPr>
        <w:tc>
          <w:tcPr>
            <w:tcW w:w="2490" w:type="dxa"/>
            <w:vAlign w:val="center"/>
          </w:tcPr>
          <w:p w:rsidR="005B6504" w:rsidRPr="002F6489" w:rsidRDefault="005B6504" w:rsidP="0039537B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2F6489">
              <w:rPr>
                <w:rFonts w:cstheme="minorHAnsi"/>
                <w:b/>
                <w:sz w:val="20"/>
                <w:szCs w:val="20"/>
              </w:rPr>
              <w:t>GÖREV UNVANI</w:t>
            </w:r>
          </w:p>
        </w:tc>
        <w:tc>
          <w:tcPr>
            <w:tcW w:w="7150" w:type="dxa"/>
            <w:vAlign w:val="center"/>
          </w:tcPr>
          <w:p w:rsidR="005B6504" w:rsidRPr="002F6489" w:rsidRDefault="005B6504" w:rsidP="0039537B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F6489">
              <w:rPr>
                <w:rFonts w:cstheme="minorHAnsi"/>
                <w:sz w:val="20"/>
                <w:szCs w:val="20"/>
              </w:rPr>
              <w:t>Öğrenci İşleri Daire Başkanı</w:t>
            </w:r>
          </w:p>
        </w:tc>
      </w:tr>
      <w:tr w:rsidR="005B6504" w:rsidRPr="002F6489" w:rsidTr="00262759">
        <w:trPr>
          <w:trHeight w:val="283"/>
        </w:trPr>
        <w:tc>
          <w:tcPr>
            <w:tcW w:w="2490" w:type="dxa"/>
            <w:vAlign w:val="center"/>
          </w:tcPr>
          <w:p w:rsidR="005B6504" w:rsidRPr="002F6489" w:rsidRDefault="005B6504" w:rsidP="0039537B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2F6489">
              <w:rPr>
                <w:rFonts w:cstheme="minorHAnsi"/>
                <w:b/>
                <w:sz w:val="20"/>
                <w:szCs w:val="20"/>
              </w:rPr>
              <w:t>BAĞLI OLDUĞU UNVAN</w:t>
            </w:r>
          </w:p>
        </w:tc>
        <w:tc>
          <w:tcPr>
            <w:tcW w:w="7150" w:type="dxa"/>
            <w:vAlign w:val="center"/>
          </w:tcPr>
          <w:p w:rsidR="005B6504" w:rsidRPr="002F6489" w:rsidRDefault="005B6504" w:rsidP="0039537B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F6489">
              <w:rPr>
                <w:rFonts w:cstheme="minorHAnsi"/>
                <w:sz w:val="20"/>
                <w:szCs w:val="20"/>
              </w:rPr>
              <w:t>Genel Sekreter</w:t>
            </w:r>
          </w:p>
        </w:tc>
      </w:tr>
      <w:tr w:rsidR="005B6504" w:rsidRPr="002F6489" w:rsidTr="00262759">
        <w:trPr>
          <w:trHeight w:val="10350"/>
        </w:trPr>
        <w:tc>
          <w:tcPr>
            <w:tcW w:w="9640" w:type="dxa"/>
            <w:gridSpan w:val="2"/>
          </w:tcPr>
          <w:p w:rsidR="005B6504" w:rsidRPr="002F6489" w:rsidRDefault="005B6504" w:rsidP="00A0474B">
            <w:pPr>
              <w:rPr>
                <w:rFonts w:cstheme="minorHAnsi"/>
                <w:sz w:val="20"/>
                <w:szCs w:val="20"/>
              </w:rPr>
            </w:pPr>
          </w:p>
          <w:p w:rsidR="005B6504" w:rsidRPr="002F6489" w:rsidRDefault="005B6504" w:rsidP="00A0474B">
            <w:pPr>
              <w:rPr>
                <w:rFonts w:cstheme="minorHAnsi"/>
                <w:b/>
                <w:sz w:val="20"/>
                <w:szCs w:val="20"/>
              </w:rPr>
            </w:pPr>
            <w:r w:rsidRPr="002F6489">
              <w:rPr>
                <w:rFonts w:cstheme="minorHAnsi"/>
                <w:b/>
                <w:sz w:val="20"/>
                <w:szCs w:val="20"/>
              </w:rPr>
              <w:t>GÖREV TANIMI</w:t>
            </w:r>
          </w:p>
          <w:p w:rsidR="005B6504" w:rsidRPr="002F6489" w:rsidRDefault="00AC49FE" w:rsidP="00A0474B">
            <w:pPr>
              <w:rPr>
                <w:rFonts w:cstheme="minorHAnsi"/>
                <w:b/>
                <w:sz w:val="20"/>
                <w:szCs w:val="20"/>
              </w:rPr>
            </w:pPr>
            <w:r w:rsidRPr="0060211C">
              <w:rPr>
                <w:rFonts w:cstheme="minorHAnsi"/>
                <w:sz w:val="20"/>
                <w:szCs w:val="20"/>
              </w:rPr>
              <w:t>Unvanının gerektirdiği yetkiler çerçevesinde sorumlu olduğu iş ve işlemleri kanun ve diğer mevzuat düzenlemelerine uygun olarak yerine getirmek</w:t>
            </w:r>
            <w:r w:rsidR="00250FDD">
              <w:rPr>
                <w:rFonts w:cstheme="minorHAnsi"/>
                <w:sz w:val="20"/>
                <w:szCs w:val="20"/>
              </w:rPr>
              <w:t xml:space="preserve">. </w:t>
            </w:r>
            <w:r w:rsidR="005B6504" w:rsidRPr="002F6489">
              <w:rPr>
                <w:rFonts w:cstheme="minorHAnsi"/>
                <w:sz w:val="20"/>
                <w:szCs w:val="20"/>
              </w:rPr>
              <w:t>Öğrencilerin bilgiye, hizmete erişimi kolaylaştırmak için gerekli önlemleri almak</w:t>
            </w:r>
            <w:r w:rsidR="005B6504" w:rsidRPr="002F6489">
              <w:rPr>
                <w:rFonts w:cstheme="minorHAnsi"/>
                <w:b/>
                <w:sz w:val="20"/>
                <w:szCs w:val="20"/>
              </w:rPr>
              <w:t xml:space="preserve">, </w:t>
            </w:r>
            <w:r w:rsidR="005B6504" w:rsidRPr="002F6489">
              <w:rPr>
                <w:rFonts w:cstheme="minorHAnsi"/>
                <w:sz w:val="20"/>
                <w:szCs w:val="20"/>
              </w:rPr>
              <w:t>daire başkanlığını yönetmek ve temsil etmek</w:t>
            </w:r>
          </w:p>
          <w:p w:rsidR="005B6504" w:rsidRPr="002F6489" w:rsidRDefault="005B6504" w:rsidP="00A0474B">
            <w:pPr>
              <w:rPr>
                <w:rFonts w:cstheme="minorHAnsi"/>
                <w:b/>
                <w:sz w:val="20"/>
                <w:szCs w:val="20"/>
              </w:rPr>
            </w:pPr>
            <w:r w:rsidRPr="002F6489">
              <w:rPr>
                <w:rFonts w:cstheme="minorHAnsi"/>
                <w:b/>
                <w:sz w:val="20"/>
                <w:szCs w:val="20"/>
              </w:rPr>
              <w:t>GÖREV, YETKİ VE SORUMLULUKLAR</w:t>
            </w:r>
          </w:p>
          <w:p w:rsidR="005B6504" w:rsidRPr="002F6489" w:rsidRDefault="005B6504" w:rsidP="005B6504">
            <w:pPr>
              <w:numPr>
                <w:ilvl w:val="0"/>
                <w:numId w:val="4"/>
              </w:numPr>
              <w:contextualSpacing/>
              <w:rPr>
                <w:rFonts w:cstheme="minorHAnsi"/>
                <w:sz w:val="20"/>
                <w:szCs w:val="20"/>
              </w:rPr>
            </w:pPr>
            <w:r w:rsidRPr="002F6489">
              <w:rPr>
                <w:rFonts w:cstheme="minorHAnsi"/>
                <w:sz w:val="20"/>
                <w:szCs w:val="20"/>
              </w:rPr>
              <w:t>124 sayılı Yükseköğretim Üst Kuruluşları ile Yükseköğretim Kurumlarının İdari Teşkilatı Hakkında Kanun Hükmünde Kararnamenin 31’incü maddesindeki görevleri yapmak,</w:t>
            </w:r>
          </w:p>
          <w:p w:rsidR="005B6504" w:rsidRPr="002F6489" w:rsidRDefault="005B6504" w:rsidP="005B6504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2F6489">
              <w:rPr>
                <w:rFonts w:cstheme="minorHAnsi"/>
                <w:sz w:val="20"/>
                <w:szCs w:val="20"/>
              </w:rPr>
              <w:t>İlgili mevzuat ve üst yönetim tarafından belirlenmiş hizmetlerin üniversitenin amaç, hedef, strateji ve ilkeleri doğrultusunda  etkili, ekonomik ve verimli şekilde sunulmasını sağlamak için gerekli önlemleri almak</w:t>
            </w:r>
          </w:p>
          <w:p w:rsidR="005B6504" w:rsidRPr="002F6489" w:rsidRDefault="005B6504" w:rsidP="005B6504">
            <w:pPr>
              <w:numPr>
                <w:ilvl w:val="0"/>
                <w:numId w:val="2"/>
              </w:numPr>
              <w:contextualSpacing/>
              <w:rPr>
                <w:rFonts w:cstheme="minorHAnsi"/>
                <w:sz w:val="20"/>
                <w:szCs w:val="20"/>
              </w:rPr>
            </w:pPr>
            <w:r w:rsidRPr="002F6489">
              <w:rPr>
                <w:rFonts w:cstheme="minorHAnsi"/>
                <w:sz w:val="20"/>
                <w:szCs w:val="20"/>
              </w:rPr>
              <w:t>Daire başkanlığının işlerinin  yürütmesinde kanun, tüzük, yönetmelik, genelge, kararname ve diğer mevzuat hükümlerinin personel tarafından uygulanmasını sağlamak.</w:t>
            </w:r>
          </w:p>
          <w:p w:rsidR="005B6504" w:rsidRPr="002F6489" w:rsidRDefault="005B6504" w:rsidP="005B6504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2F6489">
              <w:rPr>
                <w:rFonts w:cstheme="minorHAnsi"/>
                <w:sz w:val="20"/>
                <w:szCs w:val="20"/>
              </w:rPr>
              <w:t>Başkanlık personelinin uyum, eşgüdüm ve işbirliği içinde çalışmasını sağlamak</w:t>
            </w:r>
          </w:p>
          <w:p w:rsidR="005B6504" w:rsidRPr="002F6489" w:rsidRDefault="005B6504" w:rsidP="005B6504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2F6489">
              <w:rPr>
                <w:rFonts w:cstheme="minorHAnsi"/>
                <w:sz w:val="20"/>
                <w:szCs w:val="20"/>
              </w:rPr>
              <w:t>Personelin eğitim ihtiyacını belirlemek, güncel mevzuatın takip edilmesi ve uygulanmasını sağlamak</w:t>
            </w:r>
          </w:p>
          <w:p w:rsidR="005B6504" w:rsidRPr="002F6489" w:rsidRDefault="005B6504" w:rsidP="005B6504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2F6489">
              <w:rPr>
                <w:rFonts w:cstheme="minorHAnsi"/>
                <w:sz w:val="20"/>
                <w:szCs w:val="20"/>
              </w:rPr>
              <w:t>İhtiyaç duyulması halinde yeni personel taleplerini üst amirine iletmek</w:t>
            </w:r>
          </w:p>
          <w:p w:rsidR="005B6504" w:rsidRPr="00250FDD" w:rsidRDefault="005B6504" w:rsidP="005B6504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50FDD">
              <w:rPr>
                <w:rFonts w:cstheme="minorHAnsi"/>
                <w:color w:val="000000" w:themeColor="text1"/>
                <w:sz w:val="20"/>
                <w:szCs w:val="20"/>
              </w:rPr>
              <w:t>Akademik takvim organizasyonunu yapmak ve yaptırmak</w:t>
            </w:r>
          </w:p>
          <w:p w:rsidR="005B6504" w:rsidRPr="002F6489" w:rsidRDefault="005B6504" w:rsidP="005B6504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2F6489">
              <w:rPr>
                <w:rFonts w:cstheme="minorHAnsi"/>
                <w:sz w:val="20"/>
                <w:szCs w:val="20"/>
              </w:rPr>
              <w:t>İstatistiki bilgilerin takibini, düzenlenmesini ve ilgili yerlere ulaştırılmasını sağlamak,</w:t>
            </w:r>
          </w:p>
          <w:p w:rsidR="005B6504" w:rsidRPr="002F6489" w:rsidRDefault="005B6504" w:rsidP="005B6504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2F6489">
              <w:rPr>
                <w:rFonts w:cstheme="minorHAnsi"/>
                <w:sz w:val="20"/>
                <w:szCs w:val="20"/>
              </w:rPr>
              <w:t>Görev alanı ile ilgili diğer mevzuat hükümlerini yerine getirmek</w:t>
            </w:r>
          </w:p>
          <w:p w:rsidR="005B6504" w:rsidRDefault="005B6504" w:rsidP="005B6504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2F6489">
              <w:rPr>
                <w:rFonts w:cstheme="minorHAnsi"/>
                <w:sz w:val="20"/>
                <w:szCs w:val="20"/>
              </w:rPr>
              <w:t>Genel sekreterlikçe verilen diğer görevleri yerine getirmek</w:t>
            </w:r>
          </w:p>
          <w:p w:rsidR="00AC49FE" w:rsidRPr="002F6489" w:rsidRDefault="00AC49FE" w:rsidP="00AC49FE">
            <w:pPr>
              <w:ind w:left="720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  <w:p w:rsidR="005B6504" w:rsidRDefault="005B6504" w:rsidP="00A0474B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2F6489">
              <w:rPr>
                <w:rFonts w:cstheme="minorHAnsi"/>
                <w:b/>
                <w:sz w:val="20"/>
                <w:szCs w:val="20"/>
              </w:rPr>
              <w:t>GÖREVİN GEREKTİRDİĞİ NİTELİKLER</w:t>
            </w:r>
          </w:p>
          <w:p w:rsidR="00AC49FE" w:rsidRPr="002F6489" w:rsidRDefault="00AC49FE" w:rsidP="00A0474B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5B6504" w:rsidRPr="002F6489" w:rsidRDefault="005B6504" w:rsidP="005B6504">
            <w:pPr>
              <w:numPr>
                <w:ilvl w:val="0"/>
                <w:numId w:val="1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2F6489">
              <w:rPr>
                <w:rFonts w:cstheme="minorHAnsi"/>
                <w:sz w:val="20"/>
                <w:szCs w:val="20"/>
              </w:rPr>
              <w:t>En az 4 yıllık Lisans mezunu olmak</w:t>
            </w:r>
          </w:p>
          <w:p w:rsidR="005B6504" w:rsidRPr="002F6489" w:rsidRDefault="005B6504" w:rsidP="005B6504">
            <w:pPr>
              <w:numPr>
                <w:ilvl w:val="0"/>
                <w:numId w:val="1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2F6489">
              <w:rPr>
                <w:rFonts w:cstheme="minorHAnsi"/>
                <w:sz w:val="20"/>
                <w:szCs w:val="20"/>
              </w:rPr>
              <w:t>657 sayılı Devlet Memurları Kanunu’nda belirtilen şartları taşımak</w:t>
            </w:r>
          </w:p>
          <w:p w:rsidR="005B6504" w:rsidRPr="002F6489" w:rsidRDefault="005B6504" w:rsidP="005B6504">
            <w:pPr>
              <w:numPr>
                <w:ilvl w:val="0"/>
                <w:numId w:val="1"/>
              </w:num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2F6489">
              <w:rPr>
                <w:color w:val="1A1A1A"/>
                <w:sz w:val="20"/>
                <w:szCs w:val="20"/>
              </w:rPr>
              <w:t>Yöneticilik niteliklerine sahip olmak; sevk ve idare gereklerini bilmek</w:t>
            </w:r>
          </w:p>
          <w:p w:rsidR="005B6504" w:rsidRPr="002F6489" w:rsidRDefault="005B6504" w:rsidP="005B6504">
            <w:pPr>
              <w:numPr>
                <w:ilvl w:val="0"/>
                <w:numId w:val="1"/>
              </w:num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2F6489">
              <w:rPr>
                <w:color w:val="1A1A1A"/>
                <w:sz w:val="20"/>
                <w:szCs w:val="20"/>
              </w:rPr>
              <w:t>Faaliyetlerin en iyi şekilde sürdürebilmesi için gerekli karar verme ve sorun çözme niteliklerine sahip olmak</w:t>
            </w:r>
          </w:p>
          <w:p w:rsidR="005B6504" w:rsidRPr="002F6489" w:rsidRDefault="005B6504" w:rsidP="00A0474B">
            <w:pPr>
              <w:ind w:left="720"/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5B6504" w:rsidRDefault="005B6504" w:rsidP="00A0474B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2F6489">
              <w:rPr>
                <w:rFonts w:cstheme="minorHAnsi"/>
                <w:b/>
                <w:sz w:val="20"/>
                <w:szCs w:val="20"/>
              </w:rPr>
              <w:t>YASAL DAYANAKLAR</w:t>
            </w:r>
          </w:p>
          <w:p w:rsidR="00AC49FE" w:rsidRPr="002F6489" w:rsidRDefault="00AC49FE" w:rsidP="00A0474B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5B6504" w:rsidRPr="002F6489" w:rsidRDefault="005B6504" w:rsidP="005B6504">
            <w:pPr>
              <w:numPr>
                <w:ilvl w:val="0"/>
                <w:numId w:val="3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2F6489">
              <w:rPr>
                <w:rFonts w:cstheme="minorHAnsi"/>
                <w:sz w:val="20"/>
                <w:szCs w:val="20"/>
              </w:rPr>
              <w:t>657 sayılı Devlet Memurları Kanunu</w:t>
            </w:r>
          </w:p>
          <w:p w:rsidR="005B6504" w:rsidRPr="002F6489" w:rsidRDefault="005B6504" w:rsidP="005B6504">
            <w:pPr>
              <w:numPr>
                <w:ilvl w:val="0"/>
                <w:numId w:val="3"/>
              </w:num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2F6489">
              <w:rPr>
                <w:rFonts w:cstheme="minorHAnsi"/>
                <w:sz w:val="20"/>
                <w:szCs w:val="20"/>
              </w:rPr>
              <w:t>124 sayılı Yükseköğretim Üst Kuruluşları ile Yükseköğretim Kurumlarının İdari Teşkilatı Hakkında Kanun Hükmünde Kararname</w:t>
            </w:r>
          </w:p>
          <w:p w:rsidR="005B6504" w:rsidRPr="002F6489" w:rsidRDefault="005B6504" w:rsidP="00250FDD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777217" w:rsidRDefault="009869FA"/>
    <w:sectPr w:rsidR="007772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9FA" w:rsidRDefault="009869FA" w:rsidP="00250FDD">
      <w:pPr>
        <w:spacing w:after="0" w:line="240" w:lineRule="auto"/>
      </w:pPr>
      <w:r>
        <w:separator/>
      </w:r>
    </w:p>
  </w:endnote>
  <w:endnote w:type="continuationSeparator" w:id="0">
    <w:p w:rsidR="009869FA" w:rsidRDefault="009869FA" w:rsidP="00250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AC6" w:rsidRDefault="00520AC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AC6" w:rsidRDefault="00520AC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AC6" w:rsidRDefault="00520AC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9FA" w:rsidRDefault="009869FA" w:rsidP="00250FDD">
      <w:pPr>
        <w:spacing w:after="0" w:line="240" w:lineRule="auto"/>
      </w:pPr>
      <w:r>
        <w:separator/>
      </w:r>
    </w:p>
  </w:footnote>
  <w:footnote w:type="continuationSeparator" w:id="0">
    <w:p w:rsidR="009869FA" w:rsidRDefault="009869FA" w:rsidP="00250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AC6" w:rsidRDefault="00520AC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06" w:type="dxa"/>
      <w:tblLook w:val="04A0" w:firstRow="1" w:lastRow="0" w:firstColumn="1" w:lastColumn="0" w:noHBand="0" w:noVBand="1"/>
    </w:tblPr>
    <w:tblGrid>
      <w:gridCol w:w="2556"/>
      <w:gridCol w:w="3425"/>
      <w:gridCol w:w="2082"/>
      <w:gridCol w:w="1543"/>
    </w:tblGrid>
    <w:tr w:rsidR="00250FDD" w:rsidRPr="008321A4" w:rsidTr="007417D6">
      <w:trPr>
        <w:trHeight w:val="282"/>
      </w:trPr>
      <w:tc>
        <w:tcPr>
          <w:tcW w:w="2401" w:type="dxa"/>
          <w:vMerge w:val="restart"/>
          <w:vAlign w:val="center"/>
        </w:tcPr>
        <w:p w:rsidR="00250FDD" w:rsidRPr="007128B1" w:rsidRDefault="007429D3" w:rsidP="00250FDD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noProof/>
              <w:lang w:eastAsia="tr-TR"/>
            </w:rPr>
            <w:drawing>
              <wp:inline distT="0" distB="0" distL="0" distR="0" wp14:anchorId="52868B72" wp14:editId="0EA07394">
                <wp:extent cx="1480185" cy="459740"/>
                <wp:effectExtent l="0" t="0" r="5715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0185" cy="459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19" w:type="dxa"/>
          <w:vMerge w:val="restart"/>
          <w:vAlign w:val="center"/>
        </w:tcPr>
        <w:p w:rsidR="00250FDD" w:rsidRDefault="00250FDD" w:rsidP="00250FDD">
          <w:pPr>
            <w:jc w:val="center"/>
            <w:rPr>
              <w:rFonts w:cstheme="minorHAnsi"/>
              <w:b/>
              <w:sz w:val="24"/>
              <w:szCs w:val="24"/>
            </w:rPr>
          </w:pPr>
        </w:p>
        <w:p w:rsidR="00250FDD" w:rsidRPr="007128B1" w:rsidRDefault="0084307A" w:rsidP="00250FDD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4"/>
              <w:szCs w:val="24"/>
            </w:rPr>
            <w:t>ÖĞRENCİ İŞLERİ DAİRE BAŞKANI</w:t>
          </w:r>
        </w:p>
      </w:tc>
      <w:tc>
        <w:tcPr>
          <w:tcW w:w="2126" w:type="dxa"/>
          <w:vAlign w:val="center"/>
        </w:tcPr>
        <w:p w:rsidR="00250FDD" w:rsidRPr="007128B1" w:rsidRDefault="00250FDD" w:rsidP="00250FDD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Doküman No</w:t>
          </w:r>
        </w:p>
      </w:tc>
      <w:tc>
        <w:tcPr>
          <w:tcW w:w="1560" w:type="dxa"/>
          <w:vAlign w:val="center"/>
        </w:tcPr>
        <w:p w:rsidR="00250FDD" w:rsidRPr="00BC404D" w:rsidRDefault="00180FBE" w:rsidP="00BC404D">
          <w:pPr>
            <w:jc w:val="center"/>
            <w:rPr>
              <w:rFonts w:cstheme="minorHAnsi"/>
              <w:b/>
              <w:sz w:val="18"/>
              <w:szCs w:val="18"/>
            </w:rPr>
          </w:pPr>
          <w:r w:rsidRPr="00BC404D">
            <w:rPr>
              <w:rFonts w:cstheme="minorHAnsi"/>
              <w:b/>
              <w:sz w:val="18"/>
              <w:szCs w:val="18"/>
            </w:rPr>
            <w:t>KYS-GRV-017</w:t>
          </w:r>
        </w:p>
      </w:tc>
    </w:tr>
    <w:tr w:rsidR="00250FDD" w:rsidRPr="007128B1" w:rsidTr="007417D6">
      <w:trPr>
        <w:trHeight w:val="283"/>
      </w:trPr>
      <w:tc>
        <w:tcPr>
          <w:tcW w:w="2401" w:type="dxa"/>
          <w:vMerge/>
          <w:vAlign w:val="center"/>
        </w:tcPr>
        <w:p w:rsidR="00250FDD" w:rsidRPr="007128B1" w:rsidRDefault="00250FDD" w:rsidP="00250FDD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250FDD" w:rsidRPr="007128B1" w:rsidRDefault="00250FDD" w:rsidP="00250FDD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250FDD" w:rsidRPr="007128B1" w:rsidRDefault="00250FDD" w:rsidP="00250FDD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Yayın Tarihi</w:t>
          </w:r>
        </w:p>
      </w:tc>
      <w:tc>
        <w:tcPr>
          <w:tcW w:w="1560" w:type="dxa"/>
          <w:vAlign w:val="center"/>
        </w:tcPr>
        <w:p w:rsidR="00250FDD" w:rsidRPr="00BC404D" w:rsidRDefault="007429D3" w:rsidP="00BC404D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>23.12.2021</w:t>
          </w:r>
          <w:bookmarkStart w:id="0" w:name="_GoBack"/>
          <w:bookmarkEnd w:id="0"/>
        </w:p>
      </w:tc>
    </w:tr>
    <w:tr w:rsidR="00250FDD" w:rsidRPr="007128B1" w:rsidTr="007417D6">
      <w:trPr>
        <w:trHeight w:val="283"/>
      </w:trPr>
      <w:tc>
        <w:tcPr>
          <w:tcW w:w="2401" w:type="dxa"/>
          <w:vMerge/>
          <w:vAlign w:val="center"/>
        </w:tcPr>
        <w:p w:rsidR="00250FDD" w:rsidRPr="007128B1" w:rsidRDefault="00250FDD" w:rsidP="00250FDD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250FDD" w:rsidRPr="007128B1" w:rsidRDefault="00250FDD" w:rsidP="00250FDD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250FDD" w:rsidRPr="007128B1" w:rsidRDefault="00250FDD" w:rsidP="00250FDD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Revizyon No</w:t>
          </w:r>
        </w:p>
      </w:tc>
      <w:tc>
        <w:tcPr>
          <w:tcW w:w="1560" w:type="dxa"/>
          <w:vAlign w:val="center"/>
        </w:tcPr>
        <w:p w:rsidR="00250FDD" w:rsidRPr="00BC404D" w:rsidRDefault="00250FDD" w:rsidP="00BC404D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</w:tr>
    <w:tr w:rsidR="00250FDD" w:rsidRPr="007128B1" w:rsidTr="007417D6">
      <w:trPr>
        <w:trHeight w:val="283"/>
      </w:trPr>
      <w:tc>
        <w:tcPr>
          <w:tcW w:w="2401" w:type="dxa"/>
          <w:vAlign w:val="center"/>
        </w:tcPr>
        <w:p w:rsidR="00250FDD" w:rsidRPr="007128B1" w:rsidRDefault="007429D3" w:rsidP="00250FDD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>FIRAT</w:t>
          </w:r>
          <w:r w:rsidR="00250FDD" w:rsidRPr="007128B1">
            <w:rPr>
              <w:rFonts w:cstheme="minorHAnsi"/>
              <w:b/>
              <w:sz w:val="20"/>
              <w:szCs w:val="20"/>
            </w:rPr>
            <w:t xml:space="preserve"> ÜNİVERSİTESİ</w:t>
          </w:r>
        </w:p>
      </w:tc>
      <w:tc>
        <w:tcPr>
          <w:tcW w:w="3519" w:type="dxa"/>
          <w:vMerge/>
          <w:vAlign w:val="center"/>
        </w:tcPr>
        <w:p w:rsidR="00250FDD" w:rsidRPr="007128B1" w:rsidRDefault="00250FDD" w:rsidP="00250FDD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250FDD" w:rsidRPr="007128B1" w:rsidRDefault="00250FDD" w:rsidP="00250FDD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Revizyon Tarihi</w:t>
          </w:r>
        </w:p>
      </w:tc>
      <w:tc>
        <w:tcPr>
          <w:tcW w:w="1560" w:type="dxa"/>
          <w:vAlign w:val="center"/>
        </w:tcPr>
        <w:p w:rsidR="00250FDD" w:rsidRPr="00BC404D" w:rsidRDefault="00250FDD" w:rsidP="00BC404D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</w:tr>
    <w:tr w:rsidR="00250FDD" w:rsidRPr="008015C0" w:rsidTr="007417D6">
      <w:trPr>
        <w:trHeight w:val="283"/>
      </w:trPr>
      <w:tc>
        <w:tcPr>
          <w:tcW w:w="2401" w:type="dxa"/>
          <w:vAlign w:val="center"/>
        </w:tcPr>
        <w:p w:rsidR="00250FDD" w:rsidRPr="007128B1" w:rsidRDefault="00250FDD" w:rsidP="00250FDD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250FDD" w:rsidRPr="007128B1" w:rsidRDefault="00250FDD" w:rsidP="00250FDD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250FDD" w:rsidRPr="007128B1" w:rsidRDefault="00250FDD" w:rsidP="00250FDD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Sayfa No</w:t>
          </w:r>
        </w:p>
      </w:tc>
      <w:tc>
        <w:tcPr>
          <w:tcW w:w="1560" w:type="dxa"/>
          <w:vAlign w:val="center"/>
        </w:tcPr>
        <w:p w:rsidR="00250FDD" w:rsidRPr="00BC404D" w:rsidRDefault="00180FBE" w:rsidP="00BC404D">
          <w:pPr>
            <w:jc w:val="center"/>
            <w:rPr>
              <w:rFonts w:cstheme="minorHAnsi"/>
              <w:b/>
              <w:sz w:val="18"/>
              <w:szCs w:val="18"/>
            </w:rPr>
          </w:pPr>
          <w:r w:rsidRPr="00BC404D">
            <w:rPr>
              <w:rFonts w:cstheme="minorHAnsi"/>
              <w:b/>
              <w:bCs/>
              <w:sz w:val="18"/>
              <w:szCs w:val="18"/>
            </w:rPr>
            <w:fldChar w:fldCharType="begin"/>
          </w:r>
          <w:r w:rsidRPr="00BC404D">
            <w:rPr>
              <w:rFonts w:cstheme="minorHAnsi"/>
              <w:b/>
              <w:bCs/>
              <w:sz w:val="18"/>
              <w:szCs w:val="18"/>
            </w:rPr>
            <w:instrText>PAGE  \* Arabic  \* MERGEFORMAT</w:instrText>
          </w:r>
          <w:r w:rsidRPr="00BC404D">
            <w:rPr>
              <w:rFonts w:cstheme="minorHAnsi"/>
              <w:b/>
              <w:bCs/>
              <w:sz w:val="18"/>
              <w:szCs w:val="18"/>
            </w:rPr>
            <w:fldChar w:fldCharType="separate"/>
          </w:r>
          <w:r w:rsidR="007429D3">
            <w:rPr>
              <w:rFonts w:cstheme="minorHAnsi"/>
              <w:b/>
              <w:bCs/>
              <w:noProof/>
              <w:sz w:val="18"/>
              <w:szCs w:val="18"/>
            </w:rPr>
            <w:t>1</w:t>
          </w:r>
          <w:r w:rsidRPr="00BC404D">
            <w:rPr>
              <w:rFonts w:cstheme="minorHAnsi"/>
              <w:b/>
              <w:bCs/>
              <w:sz w:val="18"/>
              <w:szCs w:val="18"/>
            </w:rPr>
            <w:fldChar w:fldCharType="end"/>
          </w:r>
          <w:r w:rsidRPr="00BC404D">
            <w:rPr>
              <w:rFonts w:cstheme="minorHAnsi"/>
              <w:b/>
              <w:sz w:val="18"/>
              <w:szCs w:val="18"/>
            </w:rPr>
            <w:t xml:space="preserve"> / </w:t>
          </w:r>
          <w:r w:rsidRPr="00BC404D">
            <w:rPr>
              <w:rFonts w:cstheme="minorHAnsi"/>
              <w:b/>
              <w:bCs/>
              <w:sz w:val="18"/>
              <w:szCs w:val="18"/>
            </w:rPr>
            <w:fldChar w:fldCharType="begin"/>
          </w:r>
          <w:r w:rsidRPr="00BC404D">
            <w:rPr>
              <w:rFonts w:cstheme="minorHAnsi"/>
              <w:b/>
              <w:bCs/>
              <w:sz w:val="18"/>
              <w:szCs w:val="18"/>
            </w:rPr>
            <w:instrText>NUMPAGES  \* Arabic  \* MERGEFORMAT</w:instrText>
          </w:r>
          <w:r w:rsidRPr="00BC404D">
            <w:rPr>
              <w:rFonts w:cstheme="minorHAnsi"/>
              <w:b/>
              <w:bCs/>
              <w:sz w:val="18"/>
              <w:szCs w:val="18"/>
            </w:rPr>
            <w:fldChar w:fldCharType="separate"/>
          </w:r>
          <w:r w:rsidR="007429D3">
            <w:rPr>
              <w:rFonts w:cstheme="minorHAnsi"/>
              <w:b/>
              <w:bCs/>
              <w:noProof/>
              <w:sz w:val="18"/>
              <w:szCs w:val="18"/>
            </w:rPr>
            <w:t>1</w:t>
          </w:r>
          <w:r w:rsidRPr="00BC404D">
            <w:rPr>
              <w:rFonts w:cstheme="minorHAnsi"/>
              <w:b/>
              <w:bCs/>
              <w:sz w:val="18"/>
              <w:szCs w:val="18"/>
            </w:rPr>
            <w:fldChar w:fldCharType="end"/>
          </w:r>
        </w:p>
      </w:tc>
    </w:tr>
  </w:tbl>
  <w:p w:rsidR="00250FDD" w:rsidRDefault="00250FD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AC6" w:rsidRDefault="00520AC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27A38"/>
    <w:multiLevelType w:val="hybridMultilevel"/>
    <w:tmpl w:val="1C64A4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83FA6"/>
    <w:multiLevelType w:val="hybridMultilevel"/>
    <w:tmpl w:val="E886F5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0029AA"/>
    <w:multiLevelType w:val="hybridMultilevel"/>
    <w:tmpl w:val="4566F0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1C5655"/>
    <w:multiLevelType w:val="hybridMultilevel"/>
    <w:tmpl w:val="67EC22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A35"/>
    <w:rsid w:val="000842CB"/>
    <w:rsid w:val="00180FBE"/>
    <w:rsid w:val="001A50C6"/>
    <w:rsid w:val="001A7E6E"/>
    <w:rsid w:val="001C5318"/>
    <w:rsid w:val="001D410A"/>
    <w:rsid w:val="00250FDD"/>
    <w:rsid w:val="00262759"/>
    <w:rsid w:val="00330AF6"/>
    <w:rsid w:val="0039537B"/>
    <w:rsid w:val="003C0CA7"/>
    <w:rsid w:val="003E3A35"/>
    <w:rsid w:val="00520AC6"/>
    <w:rsid w:val="00577E83"/>
    <w:rsid w:val="005B6504"/>
    <w:rsid w:val="006E1B97"/>
    <w:rsid w:val="007429D3"/>
    <w:rsid w:val="0084307A"/>
    <w:rsid w:val="008755D7"/>
    <w:rsid w:val="009869FA"/>
    <w:rsid w:val="00AC49FE"/>
    <w:rsid w:val="00AF53F1"/>
    <w:rsid w:val="00BC404D"/>
    <w:rsid w:val="00DE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64518A"/>
  <w15:docId w15:val="{D441BEEF-B56F-4077-8602-365B2A74C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650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24">
    <w:name w:val="Tablo Kılavuzu24"/>
    <w:basedOn w:val="NormalTablo"/>
    <w:next w:val="TabloKlavuzu"/>
    <w:uiPriority w:val="59"/>
    <w:rsid w:val="005B65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5B65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50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50FDD"/>
  </w:style>
  <w:style w:type="paragraph" w:styleId="AltBilgi">
    <w:name w:val="footer"/>
    <w:basedOn w:val="Normal"/>
    <w:link w:val="AltBilgiChar"/>
    <w:uiPriority w:val="99"/>
    <w:unhideWhenUsed/>
    <w:rsid w:val="00250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50FDD"/>
  </w:style>
  <w:style w:type="paragraph" w:styleId="BalonMetni">
    <w:name w:val="Balloon Text"/>
    <w:basedOn w:val="Normal"/>
    <w:link w:val="BalonMetniChar"/>
    <w:uiPriority w:val="99"/>
    <w:semiHidden/>
    <w:unhideWhenUsed/>
    <w:rsid w:val="00395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53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dmt</dc:creator>
  <cp:keywords/>
  <dc:description/>
  <cp:lastModifiedBy>Semih Dikmen</cp:lastModifiedBy>
  <cp:revision>2</cp:revision>
  <dcterms:created xsi:type="dcterms:W3CDTF">2022-03-12T10:07:00Z</dcterms:created>
  <dcterms:modified xsi:type="dcterms:W3CDTF">2022-03-12T10:07:00Z</dcterms:modified>
</cp:coreProperties>
</file>