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6879"/>
      </w:tblGrid>
      <w:tr w:rsidR="00663CED" w:rsidRPr="007128B1" w:rsidTr="00663CED">
        <w:trPr>
          <w:trHeight w:val="283"/>
        </w:trPr>
        <w:tc>
          <w:tcPr>
            <w:tcW w:w="2761" w:type="dxa"/>
            <w:vAlign w:val="center"/>
          </w:tcPr>
          <w:p w:rsidR="00663CED" w:rsidRDefault="00663CED" w:rsidP="00005B92">
            <w:pPr>
              <w:spacing w:after="0"/>
              <w:rPr>
                <w:rFonts w:cstheme="minorHAnsi"/>
                <w:b/>
                <w:sz w:val="20"/>
                <w:szCs w:val="20"/>
              </w:rPr>
            </w:pPr>
            <w:r>
              <w:rPr>
                <w:rFonts w:cstheme="minorHAnsi"/>
                <w:b/>
                <w:sz w:val="20"/>
                <w:szCs w:val="20"/>
              </w:rPr>
              <w:t>BİRİMİN AMACI</w:t>
            </w:r>
          </w:p>
        </w:tc>
        <w:tc>
          <w:tcPr>
            <w:tcW w:w="6879" w:type="dxa"/>
            <w:vAlign w:val="center"/>
          </w:tcPr>
          <w:p w:rsidR="00663CED" w:rsidRPr="007128B1" w:rsidRDefault="00EF5E44" w:rsidP="004F1D88">
            <w:pPr>
              <w:spacing w:after="0"/>
              <w:jc w:val="both"/>
              <w:rPr>
                <w:rFonts w:cstheme="minorHAnsi"/>
                <w:sz w:val="20"/>
                <w:szCs w:val="20"/>
              </w:rPr>
            </w:pPr>
            <w:r w:rsidRPr="00EF5E44">
              <w:rPr>
                <w:rFonts w:cstheme="minorHAnsi"/>
                <w:sz w:val="20"/>
                <w:szCs w:val="20"/>
              </w:rPr>
              <w:t>Kalite Koordinatörlüğü’nün amacı, Üniversitemiz Kalite Güvence Komisyonuna katkı sunmak, Üniversitemiz iç kalite güvencesi, program akreditasyonu ve kurumsal akreditasyon çalışmalarının yürütülmesini sağlamak, bu doğrultuda tüm saha çalışmalarını ve yazışmalarını yürütmek, gerekli toplantı, eğitim ve iç tetkik faaliyetlerini organize etmektir</w:t>
            </w:r>
            <w:r w:rsidR="004F1D88">
              <w:rPr>
                <w:rFonts w:cstheme="minorHAnsi"/>
                <w:sz w:val="20"/>
                <w:szCs w:val="20"/>
              </w:rPr>
              <w:t>.</w:t>
            </w:r>
          </w:p>
        </w:tc>
      </w:tr>
      <w:tr w:rsidR="00D4644E" w:rsidRPr="007128B1" w:rsidTr="00663CED">
        <w:trPr>
          <w:trHeight w:val="283"/>
        </w:trPr>
        <w:tc>
          <w:tcPr>
            <w:tcW w:w="2761" w:type="dxa"/>
            <w:vAlign w:val="center"/>
          </w:tcPr>
          <w:p w:rsidR="00D4644E" w:rsidRPr="007128B1" w:rsidRDefault="00663CED" w:rsidP="00005B92">
            <w:pPr>
              <w:spacing w:after="0"/>
              <w:rPr>
                <w:rFonts w:cstheme="minorHAnsi"/>
                <w:b/>
                <w:sz w:val="20"/>
                <w:szCs w:val="20"/>
              </w:rPr>
            </w:pPr>
            <w:r>
              <w:rPr>
                <w:rFonts w:cstheme="minorHAnsi"/>
                <w:b/>
                <w:sz w:val="20"/>
                <w:szCs w:val="20"/>
              </w:rPr>
              <w:t>BİRİM YÖNETİCİSİNİN ÜNVANI</w:t>
            </w:r>
          </w:p>
        </w:tc>
        <w:tc>
          <w:tcPr>
            <w:tcW w:w="6879" w:type="dxa"/>
            <w:vAlign w:val="center"/>
          </w:tcPr>
          <w:p w:rsidR="00D4644E" w:rsidRPr="007128B1" w:rsidRDefault="00D4644E" w:rsidP="00005B92">
            <w:pPr>
              <w:spacing w:after="0"/>
              <w:rPr>
                <w:rFonts w:cstheme="minorHAnsi"/>
                <w:sz w:val="20"/>
                <w:szCs w:val="20"/>
              </w:rPr>
            </w:pPr>
            <w:r w:rsidRPr="007128B1">
              <w:rPr>
                <w:rFonts w:cstheme="minorHAnsi"/>
                <w:sz w:val="20"/>
                <w:szCs w:val="20"/>
              </w:rPr>
              <w:t xml:space="preserve"> </w:t>
            </w:r>
            <w:r w:rsidR="00D20FFF">
              <w:rPr>
                <w:rFonts w:cstheme="minorHAnsi"/>
                <w:sz w:val="20"/>
                <w:szCs w:val="20"/>
              </w:rPr>
              <w:t>Kalite Koordinatörü</w:t>
            </w:r>
          </w:p>
        </w:tc>
      </w:tr>
      <w:tr w:rsidR="00D4644E" w:rsidRPr="007128B1" w:rsidTr="00663CED">
        <w:trPr>
          <w:trHeight w:val="283"/>
        </w:trPr>
        <w:tc>
          <w:tcPr>
            <w:tcW w:w="2761" w:type="dxa"/>
            <w:vAlign w:val="center"/>
          </w:tcPr>
          <w:p w:rsidR="00D4644E" w:rsidRPr="007128B1" w:rsidRDefault="00D20FFF" w:rsidP="00005B92">
            <w:pPr>
              <w:spacing w:after="0"/>
              <w:rPr>
                <w:rFonts w:cstheme="minorHAnsi"/>
                <w:b/>
                <w:sz w:val="20"/>
                <w:szCs w:val="20"/>
              </w:rPr>
            </w:pPr>
            <w:r>
              <w:rPr>
                <w:rFonts w:cstheme="minorHAnsi"/>
                <w:b/>
                <w:sz w:val="20"/>
                <w:szCs w:val="20"/>
              </w:rPr>
              <w:t>BAĞLI OLDUĞU BİRİM</w:t>
            </w:r>
          </w:p>
        </w:tc>
        <w:tc>
          <w:tcPr>
            <w:tcW w:w="6879" w:type="dxa"/>
            <w:vAlign w:val="center"/>
          </w:tcPr>
          <w:p w:rsidR="00D4644E" w:rsidRPr="00D20FFF" w:rsidRDefault="00D20FFF" w:rsidP="00005B92">
            <w:pPr>
              <w:spacing w:after="0"/>
              <w:rPr>
                <w:rFonts w:cstheme="minorHAnsi"/>
                <w:sz w:val="20"/>
                <w:szCs w:val="20"/>
              </w:rPr>
            </w:pPr>
            <w:r>
              <w:rPr>
                <w:rFonts w:cstheme="minorHAnsi"/>
                <w:sz w:val="20"/>
                <w:szCs w:val="20"/>
              </w:rPr>
              <w:t>Fırat Üniversitesi Rektörlüğü</w:t>
            </w:r>
          </w:p>
        </w:tc>
      </w:tr>
      <w:tr w:rsidR="00D4644E" w:rsidRPr="007128B1" w:rsidTr="00F832DE">
        <w:trPr>
          <w:trHeight w:val="10488"/>
        </w:trPr>
        <w:tc>
          <w:tcPr>
            <w:tcW w:w="9640" w:type="dxa"/>
            <w:gridSpan w:val="2"/>
          </w:tcPr>
          <w:p w:rsidR="00D4644E" w:rsidRDefault="00D4644E" w:rsidP="00A0474B">
            <w:pPr>
              <w:pStyle w:val="ListeParagraf"/>
              <w:ind w:left="0"/>
              <w:jc w:val="both"/>
              <w:rPr>
                <w:rFonts w:cstheme="minorHAnsi"/>
                <w:sz w:val="20"/>
                <w:szCs w:val="20"/>
              </w:rPr>
            </w:pPr>
          </w:p>
          <w:p w:rsidR="00D4644E" w:rsidRDefault="00D4644E" w:rsidP="00A0474B">
            <w:pPr>
              <w:pStyle w:val="ListeParagraf"/>
              <w:ind w:left="0"/>
              <w:jc w:val="both"/>
              <w:rPr>
                <w:rFonts w:cstheme="minorHAnsi"/>
                <w:b/>
                <w:sz w:val="20"/>
                <w:szCs w:val="20"/>
              </w:rPr>
            </w:pPr>
            <w:r w:rsidRPr="007128B1">
              <w:rPr>
                <w:rFonts w:cstheme="minorHAnsi"/>
                <w:b/>
                <w:sz w:val="20"/>
                <w:szCs w:val="20"/>
              </w:rPr>
              <w:t>GÖREV, YETKİ VE SORUMLULUKLAR</w:t>
            </w:r>
          </w:p>
          <w:p w:rsidR="00D4644E" w:rsidRDefault="00D4644E" w:rsidP="00A0474B">
            <w:pPr>
              <w:pStyle w:val="ListeParagraf"/>
              <w:ind w:left="0"/>
              <w:jc w:val="both"/>
              <w:rPr>
                <w:rFonts w:cstheme="minorHAnsi"/>
                <w:b/>
                <w:sz w:val="20"/>
                <w:szCs w:val="20"/>
              </w:rPr>
            </w:pPr>
          </w:p>
          <w:p w:rsidR="003B06A0" w:rsidRDefault="003B06A0" w:rsidP="003B06A0">
            <w:pPr>
              <w:pStyle w:val="ListeParagraf"/>
              <w:numPr>
                <w:ilvl w:val="0"/>
                <w:numId w:val="1"/>
              </w:numPr>
              <w:jc w:val="both"/>
              <w:rPr>
                <w:rFonts w:cstheme="minorHAnsi"/>
                <w:sz w:val="20"/>
                <w:szCs w:val="20"/>
              </w:rPr>
            </w:pPr>
            <w:r w:rsidRPr="003B06A0">
              <w:rPr>
                <w:rFonts w:cstheme="minorHAnsi"/>
                <w:sz w:val="20"/>
                <w:szCs w:val="20"/>
              </w:rPr>
              <w:t>Akademik birimlerin kalite temsilcileri ile yapılan toplantıları v</w:t>
            </w:r>
            <w:r>
              <w:rPr>
                <w:rFonts w:cstheme="minorHAnsi"/>
                <w:sz w:val="20"/>
                <w:szCs w:val="20"/>
              </w:rPr>
              <w:t xml:space="preserve">e eğitimleri koordine etmek, </w:t>
            </w:r>
          </w:p>
          <w:p w:rsidR="0004626E" w:rsidRDefault="003B06A0" w:rsidP="003B06A0">
            <w:pPr>
              <w:pStyle w:val="ListeParagraf"/>
              <w:numPr>
                <w:ilvl w:val="0"/>
                <w:numId w:val="1"/>
              </w:numPr>
              <w:jc w:val="both"/>
              <w:rPr>
                <w:rFonts w:cstheme="minorHAnsi"/>
                <w:sz w:val="20"/>
                <w:szCs w:val="20"/>
              </w:rPr>
            </w:pPr>
            <w:r w:rsidRPr="003B06A0">
              <w:rPr>
                <w:rFonts w:cstheme="minorHAnsi"/>
                <w:sz w:val="20"/>
                <w:szCs w:val="20"/>
              </w:rPr>
              <w:t>Akademik eğitimde ve ar-ge süreçlerinde kalite güvence performansının arttırılması ve iyileştirmesi için ihtiyaçları raporlamak, üniversite sanayi işbirliği protokolleri hazırlayarak döner sermayeye kaynak yaratmak ve üst komisyonun aldığı kararlar kapsamında ilgili d</w:t>
            </w:r>
            <w:r w:rsidR="0004626E">
              <w:rPr>
                <w:rFonts w:cstheme="minorHAnsi"/>
                <w:sz w:val="20"/>
                <w:szCs w:val="20"/>
              </w:rPr>
              <w:t xml:space="preserve">esteği tüm birimlere sunmak, </w:t>
            </w:r>
          </w:p>
          <w:p w:rsidR="0004626E" w:rsidRDefault="0004626E" w:rsidP="003B06A0">
            <w:pPr>
              <w:pStyle w:val="ListeParagraf"/>
              <w:numPr>
                <w:ilvl w:val="0"/>
                <w:numId w:val="1"/>
              </w:numPr>
              <w:jc w:val="both"/>
              <w:rPr>
                <w:rFonts w:cstheme="minorHAnsi"/>
                <w:sz w:val="20"/>
                <w:szCs w:val="20"/>
              </w:rPr>
            </w:pPr>
            <w:r>
              <w:rPr>
                <w:rFonts w:cstheme="minorHAnsi"/>
                <w:sz w:val="20"/>
                <w:szCs w:val="20"/>
              </w:rPr>
              <w:t>Fırat</w:t>
            </w:r>
            <w:r w:rsidR="003B06A0" w:rsidRPr="003B06A0">
              <w:rPr>
                <w:rFonts w:cstheme="minorHAnsi"/>
                <w:sz w:val="20"/>
                <w:szCs w:val="20"/>
              </w:rPr>
              <w:t xml:space="preserve"> Üniversitesi Kalite Güvence Komisyonuna aktif </w:t>
            </w:r>
            <w:proofErr w:type="spellStart"/>
            <w:r w:rsidR="003B06A0" w:rsidRPr="00EF5E44">
              <w:rPr>
                <w:rFonts w:cstheme="minorHAnsi"/>
                <w:sz w:val="20"/>
                <w:szCs w:val="20"/>
              </w:rPr>
              <w:t>sekreterya</w:t>
            </w:r>
            <w:proofErr w:type="spellEnd"/>
            <w:r w:rsidR="003B06A0" w:rsidRPr="00EF5E44">
              <w:rPr>
                <w:rFonts w:cstheme="minorHAnsi"/>
                <w:sz w:val="20"/>
                <w:szCs w:val="20"/>
              </w:rPr>
              <w:t xml:space="preserve"> </w:t>
            </w:r>
            <w:r w:rsidR="003B06A0" w:rsidRPr="003B06A0">
              <w:rPr>
                <w:rFonts w:cstheme="minorHAnsi"/>
                <w:sz w:val="20"/>
                <w:szCs w:val="20"/>
              </w:rPr>
              <w:t xml:space="preserve">desteği sunmak, Kalite Güvence Üst komisyonunu temsilen Rektör ve/veya Rektör yardımcısı adına çıkacak yazışmaları hazırlamak, </w:t>
            </w:r>
          </w:p>
          <w:p w:rsidR="0004626E" w:rsidRDefault="0004626E" w:rsidP="003B06A0">
            <w:pPr>
              <w:pStyle w:val="ListeParagraf"/>
              <w:numPr>
                <w:ilvl w:val="0"/>
                <w:numId w:val="1"/>
              </w:numPr>
              <w:jc w:val="both"/>
              <w:rPr>
                <w:rFonts w:cstheme="minorHAnsi"/>
                <w:sz w:val="20"/>
                <w:szCs w:val="20"/>
              </w:rPr>
            </w:pPr>
            <w:r>
              <w:rPr>
                <w:rFonts w:cstheme="minorHAnsi"/>
                <w:sz w:val="20"/>
                <w:szCs w:val="20"/>
              </w:rPr>
              <w:t>Fırat</w:t>
            </w:r>
            <w:r w:rsidR="003B06A0" w:rsidRPr="003B06A0">
              <w:rPr>
                <w:rFonts w:cstheme="minorHAnsi"/>
                <w:sz w:val="20"/>
                <w:szCs w:val="20"/>
              </w:rPr>
              <w:t xml:space="preserve"> Üniversitesi Kalite Güvence Komisyonunun karar ve uygulamalarına aktif saha desteği vermek,</w:t>
            </w:r>
          </w:p>
          <w:p w:rsidR="0004626E" w:rsidRDefault="0004626E" w:rsidP="003B06A0">
            <w:pPr>
              <w:pStyle w:val="ListeParagraf"/>
              <w:numPr>
                <w:ilvl w:val="0"/>
                <w:numId w:val="1"/>
              </w:numPr>
              <w:jc w:val="both"/>
              <w:rPr>
                <w:rFonts w:cstheme="minorHAnsi"/>
                <w:sz w:val="20"/>
                <w:szCs w:val="20"/>
              </w:rPr>
            </w:pPr>
            <w:r>
              <w:rPr>
                <w:rFonts w:cstheme="minorHAnsi"/>
                <w:sz w:val="20"/>
                <w:szCs w:val="20"/>
              </w:rPr>
              <w:t xml:space="preserve"> Fırat </w:t>
            </w:r>
            <w:r w:rsidR="003B06A0" w:rsidRPr="003B06A0">
              <w:rPr>
                <w:rFonts w:cstheme="minorHAnsi"/>
                <w:sz w:val="20"/>
                <w:szCs w:val="20"/>
              </w:rPr>
              <w:t>Üniversitesi Kalite Güvence Komisyonunun uygun gördüğü strateji ve politikaların uygulanmasına Yükseköğretim Kalite Kurulunun ilgili mevzuatı kapsamında destek olmak. Bu konuda aktif kalite yönetim stratejileri ve projeler geliştirip, raporlamak, üst komisyonun onayına sunmak, ilgili süreçlerin belirlenmesine destek olmak, bu süreçlerin uygulanmasında danışmanlık etmek ve</w:t>
            </w:r>
            <w:r>
              <w:rPr>
                <w:rFonts w:cstheme="minorHAnsi"/>
                <w:sz w:val="20"/>
                <w:szCs w:val="20"/>
              </w:rPr>
              <w:t xml:space="preserve"> sürdürülebilirliği sağlamak, </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 xml:space="preserve">Rektörlük Kalite Güvence Komisyonu toplantılarına katılmak. Üniversitede kalite faaliyetlerine ilişkin Kalite Komisyonunu bilgilendirmek ve Kalite Komisyonunun belirlediği hedefleri gerçekleştirmek </w:t>
            </w:r>
            <w:r w:rsidR="00A9365F">
              <w:rPr>
                <w:rFonts w:cstheme="minorHAnsi"/>
                <w:sz w:val="20"/>
                <w:szCs w:val="20"/>
              </w:rPr>
              <w:t xml:space="preserve">için faaliyetleri sürdürmek, </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 xml:space="preserve">Büro çalışmalarını yürütmek, görev alanıyla ilgili ÜBYS kalite modülünü ve ÜBYS öz değerlendirme modülünü kullanmak, veri toplamak, analiz etmek, arşivlemek, doküman ve kılavuz hazırlamak, </w:t>
            </w:r>
            <w:proofErr w:type="gramStart"/>
            <w:r w:rsidRPr="003B06A0">
              <w:rPr>
                <w:rFonts w:cstheme="minorHAnsi"/>
                <w:sz w:val="20"/>
                <w:szCs w:val="20"/>
              </w:rPr>
              <w:t>revizyon</w:t>
            </w:r>
            <w:proofErr w:type="gramEnd"/>
            <w:r w:rsidRPr="003B06A0">
              <w:rPr>
                <w:rFonts w:cstheme="minorHAnsi"/>
                <w:sz w:val="20"/>
                <w:szCs w:val="20"/>
              </w:rPr>
              <w:t xml:space="preserve"> yapmak, yayınlamak, kaydetmek, dağıtım yapmak, kurumsal hafızaya ve kurumsallaşmaya destek olmak, alanıyla ilgili her tür toplantıyı organize etmek, konferans, seminer, </w:t>
            </w:r>
            <w:proofErr w:type="spellStart"/>
            <w:r w:rsidRPr="003B06A0">
              <w:rPr>
                <w:rFonts w:cstheme="minorHAnsi"/>
                <w:sz w:val="20"/>
                <w:szCs w:val="20"/>
              </w:rPr>
              <w:t>çalıştay</w:t>
            </w:r>
            <w:proofErr w:type="spellEnd"/>
            <w:r w:rsidRPr="003B06A0">
              <w:rPr>
                <w:rFonts w:cstheme="minorHAnsi"/>
                <w:sz w:val="20"/>
                <w:szCs w:val="20"/>
              </w:rPr>
              <w:t>, eğitim vb. danışmanlık faaliyetinde bulunmak, iç tetkik organizasyonu gerçekleştirmek, düzeltic</w:t>
            </w:r>
            <w:r w:rsidR="00A9365F">
              <w:rPr>
                <w:rFonts w:cstheme="minorHAnsi"/>
                <w:sz w:val="20"/>
                <w:szCs w:val="20"/>
              </w:rPr>
              <w:t>i önleyici faaliyet önermek,</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Görev alanıyla ilgili üniversitemizi Cumhurbaşkanlığı, Yükseköğretim Kalite Kurulu, Yükseköğretim Kurulu, Adım Üniversiteleri Birliği, Trakya Üniversiteler Birliği, diğer yükseköğretim kurumları ve ilgili tüm kamu ve özel kurum ve kuruluşlardaki komisy</w:t>
            </w:r>
            <w:r w:rsidR="00A9365F">
              <w:rPr>
                <w:rFonts w:cstheme="minorHAnsi"/>
                <w:sz w:val="20"/>
                <w:szCs w:val="20"/>
              </w:rPr>
              <w:t xml:space="preserve">onlarda resmen temsil etmek, </w:t>
            </w:r>
          </w:p>
          <w:p w:rsidR="00D4644E" w:rsidRDefault="003B06A0" w:rsidP="003B06A0">
            <w:pPr>
              <w:pStyle w:val="ListeParagraf"/>
              <w:numPr>
                <w:ilvl w:val="0"/>
                <w:numId w:val="1"/>
              </w:numPr>
              <w:jc w:val="both"/>
              <w:rPr>
                <w:rFonts w:cstheme="minorHAnsi"/>
                <w:sz w:val="20"/>
                <w:szCs w:val="20"/>
              </w:rPr>
            </w:pPr>
            <w:r w:rsidRPr="003B06A0">
              <w:rPr>
                <w:rFonts w:cstheme="minorHAnsi"/>
                <w:sz w:val="20"/>
                <w:szCs w:val="20"/>
              </w:rPr>
              <w:t>İç ve dış paydaş toplantılarını organize etmek, kalite güvence uygulamalarımız kapsamında ilgili konularda dış paydaş ve kuruluşlarla ilişkileri yürütmek ve sürdürülebilir ilişkiler geliştirmek için çalışmak</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Kalite iç değerlendirme planını hazırlamak ve iç değerlendir</w:t>
            </w:r>
            <w:r>
              <w:rPr>
                <w:rFonts w:cstheme="minorHAnsi"/>
                <w:sz w:val="20"/>
                <w:szCs w:val="20"/>
              </w:rPr>
              <w:t>menin yapılmasını sağlamak,</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Kalite iç kontrollerinin yapılmasını sağlamak, kalite temsilcilerinin, süreç sorumlularının alanlarıyla ve kalite yönetim sistemleri ile ilgili eğitim almalarını sağlamak, konuyla ilgili eğ</w:t>
            </w:r>
            <w:r>
              <w:rPr>
                <w:rFonts w:cstheme="minorHAnsi"/>
                <w:sz w:val="20"/>
                <w:szCs w:val="20"/>
              </w:rPr>
              <w:t xml:space="preserve">itimler vermek,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akademik ve idari birimleri arasında kalite güven</w:t>
            </w:r>
            <w:r w:rsidR="009B651D">
              <w:rPr>
                <w:rFonts w:cstheme="minorHAnsi"/>
                <w:sz w:val="20"/>
                <w:szCs w:val="20"/>
              </w:rPr>
              <w:t>ce koordinasyonunu sağlamak,</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 Kalite Komisyonu toplantıları için günd</w:t>
            </w:r>
            <w:r w:rsidR="009B651D">
              <w:rPr>
                <w:rFonts w:cstheme="minorHAnsi"/>
                <w:sz w:val="20"/>
                <w:szCs w:val="20"/>
              </w:rPr>
              <w:t xml:space="preserve">em ve girdileri hazırlamak,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Kalite komisyonunca kalite hedeflerinin belirlenmesini ve hedef </w:t>
            </w:r>
            <w:proofErr w:type="gramStart"/>
            <w:r w:rsidRPr="00EF5E44">
              <w:rPr>
                <w:rFonts w:cstheme="minorHAnsi"/>
                <w:sz w:val="20"/>
                <w:szCs w:val="20"/>
              </w:rPr>
              <w:t>bazlı</w:t>
            </w:r>
            <w:proofErr w:type="gramEnd"/>
            <w:r w:rsidRPr="00EF5E44">
              <w:rPr>
                <w:rFonts w:cstheme="minorHAnsi"/>
                <w:sz w:val="20"/>
                <w:szCs w:val="20"/>
              </w:rPr>
              <w:t xml:space="preserve"> performans ölçümle</w:t>
            </w:r>
            <w:r w:rsidR="009B651D">
              <w:rPr>
                <w:rFonts w:cstheme="minorHAnsi"/>
                <w:sz w:val="20"/>
                <w:szCs w:val="20"/>
              </w:rPr>
              <w:t xml:space="preserve">rinin yapılmasını sağlamak,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birimlerine yönelik kurumsal kalitenin arttırılması amacıyla gerekli olan iyileştirmeye açık alanları tespit edip Rektörlüğe bildirmek ve gerek</w:t>
            </w:r>
            <w:r w:rsidR="009B651D">
              <w:rPr>
                <w:rFonts w:cstheme="minorHAnsi"/>
                <w:sz w:val="20"/>
                <w:szCs w:val="20"/>
              </w:rPr>
              <w:t xml:space="preserve">li iyileştirmeleri önermek,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Kalite Yönetim Sistemi için gerekli süreçleri belirlemek, uygulamak </w:t>
            </w:r>
            <w:r w:rsidR="009B651D">
              <w:rPr>
                <w:rFonts w:cstheme="minorHAnsi"/>
                <w:sz w:val="20"/>
                <w:szCs w:val="20"/>
              </w:rPr>
              <w:t xml:space="preserve">ve sürdürülmesini sağlamak,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Kalite Yönetim Sistemi performansı ve iyileştirmeleri i</w:t>
            </w:r>
            <w:r w:rsidR="009B651D">
              <w:rPr>
                <w:rFonts w:cstheme="minorHAnsi"/>
                <w:sz w:val="20"/>
                <w:szCs w:val="20"/>
              </w:rPr>
              <w:t xml:space="preserve">çin ihtiyaçları raporlamak,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Kalite Yönetim Sistemi ile ilgili konularda dış kuruluşlarla her tür ilişkiyi</w:t>
            </w:r>
            <w:r w:rsidR="009B651D">
              <w:rPr>
                <w:rFonts w:cstheme="minorHAnsi"/>
                <w:sz w:val="20"/>
                <w:szCs w:val="20"/>
              </w:rPr>
              <w:t xml:space="preserve"> yürütmek,</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lastRenderedPageBreak/>
              <w:t xml:space="preserve">Kurumsal iç değerlendirme raporuna bağlı olarak birim kalite komisyonlarının iş akış süreçlerini ve faaliyetlerini izlemek gerekli güncellemeleri belirlemek ve bu hususta önerilerde bulunup takibini </w:t>
            </w:r>
            <w:r w:rsidR="009B651D">
              <w:rPr>
                <w:rFonts w:cstheme="minorHAnsi"/>
                <w:sz w:val="20"/>
                <w:szCs w:val="20"/>
              </w:rPr>
              <w:t xml:space="preserve">gerçekleştirmek,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Stratejik Plan, Faaliyet Raporu, KİDR ve Öz değerlendirme raporların</w:t>
            </w:r>
            <w:r w:rsidR="009B651D">
              <w:rPr>
                <w:rFonts w:cstheme="minorHAnsi"/>
                <w:sz w:val="20"/>
                <w:szCs w:val="20"/>
              </w:rPr>
              <w:t xml:space="preserve">ın hazırlanmasını sağlamak, </w:t>
            </w:r>
          </w:p>
          <w:p w:rsidR="007D1056" w:rsidRDefault="00EF5E44" w:rsidP="007D1056">
            <w:pPr>
              <w:pStyle w:val="ListeParagraf"/>
              <w:numPr>
                <w:ilvl w:val="0"/>
                <w:numId w:val="1"/>
              </w:numPr>
              <w:shd w:val="clear" w:color="auto" w:fill="FFC000" w:themeFill="accent4"/>
              <w:jc w:val="both"/>
              <w:rPr>
                <w:rFonts w:cstheme="minorHAnsi"/>
                <w:sz w:val="20"/>
                <w:szCs w:val="20"/>
              </w:rPr>
            </w:pPr>
            <w:r w:rsidRPr="00EF5E44">
              <w:rPr>
                <w:rFonts w:cstheme="minorHAnsi"/>
                <w:sz w:val="20"/>
                <w:szCs w:val="20"/>
              </w:rPr>
              <w:t>Ünive</w:t>
            </w:r>
            <w:r w:rsidR="007D1056">
              <w:rPr>
                <w:rFonts w:cstheme="minorHAnsi"/>
                <w:sz w:val="20"/>
                <w:szCs w:val="20"/>
              </w:rPr>
              <w:t xml:space="preserve">rsite karnesini hazırlamak,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akademik ve idari birimleri arasında koordinasyonu sağlamak, kalite güvence çalışmaları kapsamında üniversitemizin tüm birimlerine akti</w:t>
            </w:r>
            <w:r w:rsidR="007D1056">
              <w:rPr>
                <w:rFonts w:cstheme="minorHAnsi"/>
                <w:sz w:val="20"/>
                <w:szCs w:val="20"/>
              </w:rPr>
              <w:t xml:space="preserve">f </w:t>
            </w:r>
            <w:proofErr w:type="spellStart"/>
            <w:r w:rsidR="007D1056">
              <w:rPr>
                <w:rFonts w:cstheme="minorHAnsi"/>
                <w:sz w:val="20"/>
                <w:szCs w:val="20"/>
              </w:rPr>
              <w:t>mentorluk</w:t>
            </w:r>
            <w:proofErr w:type="spellEnd"/>
            <w:r w:rsidR="007D1056">
              <w:rPr>
                <w:rFonts w:cstheme="minorHAnsi"/>
                <w:sz w:val="20"/>
                <w:szCs w:val="20"/>
              </w:rPr>
              <w:t xml:space="preserve"> desteği vermek,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Performans göstergeleri ışığında kurumsal yönetim stratejilerin uygulanmasında bu verilerin analizi sağlayar</w:t>
            </w:r>
            <w:r w:rsidR="007D1056">
              <w:rPr>
                <w:rFonts w:cstheme="minorHAnsi"/>
                <w:sz w:val="20"/>
                <w:szCs w:val="20"/>
              </w:rPr>
              <w:t xml:space="preserve">ak Rektörlüğe katkı sunmak,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Yönerge güncellemeleri ve değişiklikleriyle ilgili önerilerde bulunmak ve kalite güvence sisteminin daha aktif yönetilmesi hususunda teşvi</w:t>
            </w:r>
            <w:r w:rsidR="007D1056">
              <w:rPr>
                <w:rFonts w:cstheme="minorHAnsi"/>
                <w:sz w:val="20"/>
                <w:szCs w:val="20"/>
              </w:rPr>
              <w:t xml:space="preserve">k politikaları geliştirmek,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Yönetimin gözden geçirme toplantısı için girdileri hazırlamak, toplantının yapılması, alınan kararların yazılması ve birimlere dağıtımının yapılmasına destek</w:t>
            </w:r>
            <w:r w:rsidR="007D1056">
              <w:rPr>
                <w:rFonts w:cstheme="minorHAnsi"/>
                <w:sz w:val="20"/>
                <w:szCs w:val="20"/>
              </w:rPr>
              <w:t xml:space="preserve"> olmak, </w:t>
            </w:r>
          </w:p>
          <w:p w:rsidR="00D4644E" w:rsidRPr="007D5495" w:rsidRDefault="00EF5E44" w:rsidP="00EF5E44">
            <w:pPr>
              <w:pStyle w:val="ListeParagraf"/>
              <w:numPr>
                <w:ilvl w:val="0"/>
                <w:numId w:val="1"/>
              </w:numPr>
              <w:jc w:val="both"/>
              <w:rPr>
                <w:rFonts w:cstheme="minorHAnsi"/>
                <w:sz w:val="20"/>
                <w:szCs w:val="20"/>
              </w:rPr>
            </w:pPr>
            <w:r w:rsidRPr="00EF5E44">
              <w:rPr>
                <w:rFonts w:cstheme="minorHAnsi"/>
                <w:sz w:val="20"/>
                <w:szCs w:val="20"/>
              </w:rPr>
              <w:t>Yükseköğretimde kalite güvence standartlarını takip ederek, ilgili toplantılara katılm</w:t>
            </w:r>
            <w:r w:rsidR="007D1056">
              <w:rPr>
                <w:rFonts w:cstheme="minorHAnsi"/>
                <w:sz w:val="20"/>
                <w:szCs w:val="20"/>
              </w:rPr>
              <w:t>ak.</w:t>
            </w:r>
          </w:p>
        </w:tc>
      </w:tr>
    </w:tbl>
    <w:p w:rsidR="00D4644E" w:rsidRDefault="00D4644E" w:rsidP="00D4644E"/>
    <w:sectPr w:rsidR="00D464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01F" w:rsidRDefault="0080701F" w:rsidP="008D45F7">
      <w:pPr>
        <w:spacing w:after="0" w:line="240" w:lineRule="auto"/>
      </w:pPr>
      <w:r>
        <w:separator/>
      </w:r>
    </w:p>
  </w:endnote>
  <w:endnote w:type="continuationSeparator" w:id="0">
    <w:p w:rsidR="0080701F" w:rsidRDefault="0080701F" w:rsidP="008D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1"/>
      <w:gridCol w:w="3021"/>
    </w:tblGrid>
    <w:tr w:rsidR="007D1056" w:rsidTr="007D1056">
      <w:tc>
        <w:tcPr>
          <w:tcW w:w="3020" w:type="dxa"/>
        </w:tcPr>
        <w:p w:rsidR="007D1056" w:rsidRDefault="007D1056" w:rsidP="007D1056">
          <w:pPr>
            <w:pStyle w:val="AltBilgi"/>
            <w:jc w:val="center"/>
          </w:pPr>
          <w:r>
            <w:t>HAZIRLAYAN</w:t>
          </w:r>
        </w:p>
      </w:tc>
      <w:tc>
        <w:tcPr>
          <w:tcW w:w="3021" w:type="dxa"/>
        </w:tcPr>
        <w:p w:rsidR="007D1056" w:rsidRDefault="007D1056" w:rsidP="007D1056">
          <w:pPr>
            <w:pStyle w:val="AltBilgi"/>
            <w:jc w:val="center"/>
          </w:pPr>
          <w:r>
            <w:t>KONTROL EDEN</w:t>
          </w:r>
        </w:p>
      </w:tc>
      <w:tc>
        <w:tcPr>
          <w:tcW w:w="3021" w:type="dxa"/>
        </w:tcPr>
        <w:p w:rsidR="007D1056" w:rsidRDefault="007D1056" w:rsidP="007D1056">
          <w:pPr>
            <w:pStyle w:val="AltBilgi"/>
            <w:jc w:val="center"/>
          </w:pPr>
          <w:r>
            <w:t>ONAYLAYAN</w:t>
          </w:r>
        </w:p>
      </w:tc>
    </w:tr>
    <w:tr w:rsidR="007D1056" w:rsidTr="007D1056">
      <w:tc>
        <w:tcPr>
          <w:tcW w:w="3020" w:type="dxa"/>
        </w:tcPr>
        <w:p w:rsidR="007D1056" w:rsidRDefault="00F02562" w:rsidP="00F02562">
          <w:pPr>
            <w:pStyle w:val="AltBilgi"/>
            <w:jc w:val="center"/>
          </w:pPr>
          <w:r>
            <w:t>Koordinatör</w:t>
          </w:r>
        </w:p>
      </w:tc>
      <w:tc>
        <w:tcPr>
          <w:tcW w:w="3021" w:type="dxa"/>
        </w:tcPr>
        <w:p w:rsidR="007D1056" w:rsidRDefault="00F02562" w:rsidP="00F02562">
          <w:pPr>
            <w:pStyle w:val="AltBilgi"/>
            <w:jc w:val="center"/>
          </w:pPr>
          <w:r>
            <w:t>Rektör Yardımcısı</w:t>
          </w:r>
        </w:p>
      </w:tc>
      <w:tc>
        <w:tcPr>
          <w:tcW w:w="3021" w:type="dxa"/>
        </w:tcPr>
        <w:p w:rsidR="007D1056" w:rsidRDefault="00F02562" w:rsidP="00F02562">
          <w:pPr>
            <w:pStyle w:val="AltBilgi"/>
            <w:jc w:val="center"/>
          </w:pPr>
          <w:r>
            <w:t>Rektör</w:t>
          </w:r>
        </w:p>
        <w:p w:rsidR="00F02562" w:rsidRDefault="00F02562" w:rsidP="00F02562">
          <w:pPr>
            <w:pStyle w:val="AltBilgi"/>
            <w:jc w:val="center"/>
          </w:pPr>
        </w:p>
      </w:tc>
    </w:tr>
  </w:tbl>
  <w:p w:rsidR="007D1056" w:rsidRDefault="007D105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01F" w:rsidRDefault="0080701F" w:rsidP="008D45F7">
      <w:pPr>
        <w:spacing w:after="0" w:line="240" w:lineRule="auto"/>
      </w:pPr>
      <w:r>
        <w:separator/>
      </w:r>
    </w:p>
  </w:footnote>
  <w:footnote w:type="continuationSeparator" w:id="0">
    <w:p w:rsidR="0080701F" w:rsidRDefault="0080701F" w:rsidP="008D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54"/>
      <w:gridCol w:w="2061"/>
      <w:gridCol w:w="1535"/>
    </w:tblGrid>
    <w:tr w:rsidR="008D45F7" w:rsidRPr="008321A4" w:rsidTr="007417D6">
      <w:trPr>
        <w:trHeight w:val="282"/>
      </w:trPr>
      <w:tc>
        <w:tcPr>
          <w:tcW w:w="2401" w:type="dxa"/>
          <w:vMerge w:val="restart"/>
          <w:vAlign w:val="center"/>
        </w:tcPr>
        <w:p w:rsidR="008D45F7" w:rsidRPr="007128B1" w:rsidRDefault="00406040" w:rsidP="008D45F7">
          <w:pPr>
            <w:jc w:val="center"/>
            <w:rPr>
              <w:rFonts w:cstheme="minorHAnsi"/>
              <w:b/>
              <w:sz w:val="20"/>
              <w:szCs w:val="20"/>
            </w:rPr>
          </w:pPr>
          <w:r>
            <w:rPr>
              <w:noProof/>
              <w:lang w:eastAsia="tr-TR"/>
            </w:rPr>
            <w:drawing>
              <wp:inline distT="0" distB="0" distL="0" distR="0" wp14:anchorId="2F9EDFB2" wp14:editId="7CF88767">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D45F7" w:rsidRDefault="008D45F7" w:rsidP="008D45F7">
          <w:pPr>
            <w:jc w:val="center"/>
            <w:rPr>
              <w:rFonts w:cstheme="minorHAnsi"/>
              <w:b/>
              <w:sz w:val="24"/>
              <w:szCs w:val="24"/>
            </w:rPr>
          </w:pPr>
        </w:p>
        <w:p w:rsidR="008D45F7" w:rsidRDefault="00DA0EE1" w:rsidP="008D45F7">
          <w:pPr>
            <w:jc w:val="center"/>
            <w:rPr>
              <w:rFonts w:cstheme="minorHAnsi"/>
              <w:b/>
              <w:sz w:val="32"/>
              <w:szCs w:val="32"/>
            </w:rPr>
          </w:pPr>
          <w:r>
            <w:rPr>
              <w:rFonts w:cstheme="minorHAnsi"/>
              <w:b/>
              <w:sz w:val="32"/>
              <w:szCs w:val="32"/>
            </w:rPr>
            <w:t>Kalite Koordinatörlüğü</w:t>
          </w:r>
        </w:p>
        <w:p w:rsidR="00DA0EE1" w:rsidRPr="00FB595B" w:rsidRDefault="00DA0EE1" w:rsidP="008D45F7">
          <w:pPr>
            <w:jc w:val="center"/>
            <w:rPr>
              <w:rFonts w:cstheme="minorHAnsi"/>
              <w:b/>
              <w:sz w:val="32"/>
              <w:szCs w:val="32"/>
            </w:rPr>
          </w:pPr>
          <w:r>
            <w:rPr>
              <w:rFonts w:cstheme="minorHAnsi"/>
              <w:b/>
              <w:sz w:val="32"/>
              <w:szCs w:val="32"/>
            </w:rPr>
            <w:t>Birim Görev Tanımı</w:t>
          </w: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Doküman No</w:t>
          </w:r>
        </w:p>
      </w:tc>
      <w:tc>
        <w:tcPr>
          <w:tcW w:w="1560" w:type="dxa"/>
          <w:vAlign w:val="center"/>
        </w:tcPr>
        <w:p w:rsidR="00A13CBF" w:rsidRPr="00AD620F" w:rsidRDefault="00A13CBF" w:rsidP="00A13CBF">
          <w:pPr>
            <w:jc w:val="center"/>
            <w:rPr>
              <w:rFonts w:cstheme="minorHAnsi"/>
              <w:b/>
              <w:sz w:val="18"/>
              <w:szCs w:val="18"/>
            </w:rPr>
          </w:pPr>
          <w:r>
            <w:rPr>
              <w:rFonts w:cstheme="minorHAnsi"/>
              <w:b/>
              <w:sz w:val="18"/>
              <w:szCs w:val="18"/>
            </w:rPr>
            <w:t>KYS-GRV-117</w:t>
          </w:r>
          <w:bookmarkStart w:id="0" w:name="_GoBack"/>
          <w:bookmarkEnd w:id="0"/>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Yayın Tarihi</w:t>
          </w:r>
        </w:p>
      </w:tc>
      <w:tc>
        <w:tcPr>
          <w:tcW w:w="1560" w:type="dxa"/>
          <w:vAlign w:val="center"/>
        </w:tcPr>
        <w:p w:rsidR="008D45F7" w:rsidRPr="007128B1" w:rsidRDefault="0024668A" w:rsidP="008D45F7">
          <w:pPr>
            <w:jc w:val="center"/>
            <w:rPr>
              <w:rFonts w:cstheme="minorHAnsi"/>
              <w:b/>
              <w:sz w:val="20"/>
              <w:szCs w:val="20"/>
            </w:rPr>
          </w:pPr>
          <w:r>
            <w:rPr>
              <w:rFonts w:cstheme="minorHAnsi"/>
              <w:b/>
              <w:sz w:val="20"/>
              <w:szCs w:val="20"/>
            </w:rPr>
            <w:t>23</w:t>
          </w:r>
          <w:r w:rsidR="00406040">
            <w:rPr>
              <w:rFonts w:cstheme="minorHAnsi"/>
              <w:b/>
              <w:sz w:val="20"/>
              <w:szCs w:val="20"/>
            </w:rPr>
            <w:t>.12.2021</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No</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7128B1" w:rsidTr="007417D6">
      <w:trPr>
        <w:trHeight w:val="283"/>
      </w:trPr>
      <w:tc>
        <w:tcPr>
          <w:tcW w:w="2401" w:type="dxa"/>
          <w:vAlign w:val="center"/>
        </w:tcPr>
        <w:p w:rsidR="008D45F7" w:rsidRPr="007128B1" w:rsidRDefault="00406040" w:rsidP="008D45F7">
          <w:pPr>
            <w:jc w:val="center"/>
            <w:rPr>
              <w:rFonts w:cstheme="minorHAnsi"/>
              <w:b/>
              <w:sz w:val="20"/>
              <w:szCs w:val="20"/>
            </w:rPr>
          </w:pPr>
          <w:r>
            <w:rPr>
              <w:rFonts w:cstheme="minorHAnsi"/>
              <w:b/>
              <w:sz w:val="20"/>
              <w:szCs w:val="20"/>
            </w:rPr>
            <w:t>FIRAT</w:t>
          </w:r>
          <w:r w:rsidR="008D45F7" w:rsidRPr="007128B1">
            <w:rPr>
              <w:rFonts w:cstheme="minorHAnsi"/>
              <w:b/>
              <w:sz w:val="20"/>
              <w:szCs w:val="20"/>
            </w:rPr>
            <w:t xml:space="preserve"> ÜNİVERSİTESİ</w:t>
          </w: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Tarihi</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8015C0" w:rsidTr="007417D6">
      <w:trPr>
        <w:trHeight w:val="283"/>
      </w:trPr>
      <w:tc>
        <w:tcPr>
          <w:tcW w:w="2401" w:type="dxa"/>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Sayfa No</w:t>
          </w:r>
        </w:p>
      </w:tc>
      <w:tc>
        <w:tcPr>
          <w:tcW w:w="1560" w:type="dxa"/>
          <w:vAlign w:val="center"/>
        </w:tcPr>
        <w:p w:rsidR="008D45F7" w:rsidRPr="008015C0" w:rsidRDefault="00AD620F" w:rsidP="008D45F7">
          <w:pPr>
            <w:rPr>
              <w:rFonts w:cstheme="minorHAnsi"/>
              <w:sz w:val="18"/>
              <w:szCs w:val="18"/>
            </w:rPr>
          </w:pPr>
          <w:r>
            <w:rPr>
              <w:rFonts w:cstheme="minorHAnsi"/>
              <w:sz w:val="18"/>
              <w:szCs w:val="18"/>
            </w:rPr>
            <w:t>1/1</w:t>
          </w:r>
        </w:p>
      </w:tc>
    </w:tr>
  </w:tbl>
  <w:p w:rsidR="008D45F7" w:rsidRDefault="008D45F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BF" w:rsidRDefault="00A13C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65"/>
    <w:rsid w:val="00005B92"/>
    <w:rsid w:val="00013013"/>
    <w:rsid w:val="0004626E"/>
    <w:rsid w:val="00105717"/>
    <w:rsid w:val="00145512"/>
    <w:rsid w:val="001D410A"/>
    <w:rsid w:val="00226D65"/>
    <w:rsid w:val="0024668A"/>
    <w:rsid w:val="00290DEE"/>
    <w:rsid w:val="002B7DAE"/>
    <w:rsid w:val="003B06A0"/>
    <w:rsid w:val="003C0CA7"/>
    <w:rsid w:val="003F04CC"/>
    <w:rsid w:val="00406040"/>
    <w:rsid w:val="00460DE8"/>
    <w:rsid w:val="004819F0"/>
    <w:rsid w:val="004C6E64"/>
    <w:rsid w:val="004F1D88"/>
    <w:rsid w:val="00534E6A"/>
    <w:rsid w:val="00535525"/>
    <w:rsid w:val="00663CED"/>
    <w:rsid w:val="007D1056"/>
    <w:rsid w:val="0080701F"/>
    <w:rsid w:val="008B14ED"/>
    <w:rsid w:val="008D45F7"/>
    <w:rsid w:val="009A4ABA"/>
    <w:rsid w:val="009B651D"/>
    <w:rsid w:val="009D55F5"/>
    <w:rsid w:val="00A13CBF"/>
    <w:rsid w:val="00A9365F"/>
    <w:rsid w:val="00AD620F"/>
    <w:rsid w:val="00B777B2"/>
    <w:rsid w:val="00C06EFB"/>
    <w:rsid w:val="00C91EED"/>
    <w:rsid w:val="00D20FFF"/>
    <w:rsid w:val="00D4644E"/>
    <w:rsid w:val="00DA0EE1"/>
    <w:rsid w:val="00DB0B4B"/>
    <w:rsid w:val="00E24EAB"/>
    <w:rsid w:val="00E51429"/>
    <w:rsid w:val="00E76765"/>
    <w:rsid w:val="00E947D3"/>
    <w:rsid w:val="00EF5E44"/>
    <w:rsid w:val="00F02562"/>
    <w:rsid w:val="00F832DE"/>
    <w:rsid w:val="00FB5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5A2E"/>
  <w15:docId w15:val="{B121D3D2-5287-4A13-BEB8-24F8D04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644E"/>
    <w:pPr>
      <w:ind w:left="720"/>
      <w:contextualSpacing/>
    </w:pPr>
  </w:style>
  <w:style w:type="paragraph" w:styleId="stBilgi">
    <w:name w:val="header"/>
    <w:basedOn w:val="Normal"/>
    <w:link w:val="stBilgiChar"/>
    <w:uiPriority w:val="99"/>
    <w:unhideWhenUsed/>
    <w:rsid w:val="008D45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45F7"/>
  </w:style>
  <w:style w:type="paragraph" w:styleId="AltBilgi">
    <w:name w:val="footer"/>
    <w:basedOn w:val="Normal"/>
    <w:link w:val="AltBilgiChar"/>
    <w:uiPriority w:val="99"/>
    <w:unhideWhenUsed/>
    <w:rsid w:val="008D45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45F7"/>
  </w:style>
  <w:style w:type="paragraph" w:styleId="BalonMetni">
    <w:name w:val="Balloon Text"/>
    <w:basedOn w:val="Normal"/>
    <w:link w:val="BalonMetniChar"/>
    <w:uiPriority w:val="99"/>
    <w:semiHidden/>
    <w:unhideWhenUsed/>
    <w:rsid w:val="00005B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Nisa Nur KOÇOĞLU</cp:lastModifiedBy>
  <cp:revision>3</cp:revision>
  <dcterms:created xsi:type="dcterms:W3CDTF">2024-12-18T13:15:00Z</dcterms:created>
  <dcterms:modified xsi:type="dcterms:W3CDTF">2024-12-18T13:16:00Z</dcterms:modified>
</cp:coreProperties>
</file>